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06" w:rsidRPr="00F660CF" w:rsidRDefault="00852A06" w:rsidP="00D676C8">
      <w:pPr>
        <w:pStyle w:val="NormalWeb"/>
        <w:shd w:val="clear" w:color="auto" w:fill="FFFFFF"/>
        <w:spacing w:before="120" w:beforeAutospacing="0" w:after="360" w:afterAutospacing="0"/>
        <w:rPr>
          <w:rFonts w:ascii="Arial" w:hAnsi="Arial" w:cs="Arial"/>
          <w:b/>
        </w:rPr>
      </w:pPr>
      <w:r w:rsidRPr="00F660CF">
        <w:rPr>
          <w:rFonts w:ascii="Arial" w:hAnsi="Arial" w:cs="Arial"/>
          <w:b/>
        </w:rPr>
        <w:t>The City of DuPont Receives Clean Audit</w:t>
      </w:r>
      <w:r w:rsidR="00D14E82" w:rsidRPr="00F660CF">
        <w:rPr>
          <w:rFonts w:ascii="Arial" w:hAnsi="Arial" w:cs="Arial"/>
          <w:b/>
        </w:rPr>
        <w:t xml:space="preserve"> from State Auditor’s Office</w:t>
      </w:r>
    </w:p>
    <w:p w:rsidR="00D676C8" w:rsidRPr="00EF7081" w:rsidRDefault="00D676C8" w:rsidP="00D676C8">
      <w:pPr>
        <w:pStyle w:val="NormalWeb"/>
        <w:shd w:val="clear" w:color="auto" w:fill="FFFFFF"/>
        <w:spacing w:before="120" w:beforeAutospacing="0" w:after="360" w:afterAutospacing="0"/>
        <w:rPr>
          <w:rFonts w:ascii="Arial" w:hAnsi="Arial" w:cs="Arial"/>
          <w:sz w:val="20"/>
          <w:szCs w:val="20"/>
        </w:rPr>
      </w:pPr>
      <w:r w:rsidRPr="00EF7081">
        <w:rPr>
          <w:rFonts w:ascii="Arial" w:hAnsi="Arial" w:cs="Arial"/>
          <w:sz w:val="20"/>
          <w:szCs w:val="20"/>
        </w:rPr>
        <w:t>The City of DuPont is pleased to announce that the City has received a clean audit opinion from the Washington State Auditor’s Office</w:t>
      </w:r>
      <w:r w:rsidR="004F6BD8">
        <w:rPr>
          <w:rFonts w:ascii="Arial" w:hAnsi="Arial" w:cs="Arial"/>
          <w:sz w:val="20"/>
          <w:szCs w:val="20"/>
        </w:rPr>
        <w:t xml:space="preserve"> (SAO)</w:t>
      </w:r>
      <w:r w:rsidR="007204F3">
        <w:rPr>
          <w:rFonts w:ascii="Arial" w:hAnsi="Arial" w:cs="Arial"/>
          <w:sz w:val="20"/>
          <w:szCs w:val="20"/>
        </w:rPr>
        <w:t>.  The a</w:t>
      </w:r>
      <w:r w:rsidRPr="00EF7081">
        <w:rPr>
          <w:rFonts w:ascii="Arial" w:hAnsi="Arial" w:cs="Arial"/>
          <w:sz w:val="20"/>
          <w:szCs w:val="20"/>
        </w:rPr>
        <w:t xml:space="preserve">nnual </w:t>
      </w:r>
      <w:r w:rsidR="007204F3">
        <w:rPr>
          <w:rFonts w:ascii="Arial" w:hAnsi="Arial" w:cs="Arial"/>
          <w:sz w:val="20"/>
          <w:szCs w:val="20"/>
        </w:rPr>
        <w:t>a</w:t>
      </w:r>
      <w:r w:rsidRPr="00EF7081">
        <w:rPr>
          <w:rFonts w:ascii="Arial" w:hAnsi="Arial" w:cs="Arial"/>
          <w:sz w:val="20"/>
          <w:szCs w:val="20"/>
        </w:rPr>
        <w:t>udit covered the City’s 201</w:t>
      </w:r>
      <w:r w:rsidR="002C4E4C">
        <w:rPr>
          <w:rFonts w:ascii="Arial" w:hAnsi="Arial" w:cs="Arial"/>
          <w:sz w:val="20"/>
          <w:szCs w:val="20"/>
        </w:rPr>
        <w:t>6</w:t>
      </w:r>
      <w:r w:rsidRPr="00EF7081">
        <w:rPr>
          <w:rFonts w:ascii="Arial" w:hAnsi="Arial" w:cs="Arial"/>
          <w:sz w:val="20"/>
          <w:szCs w:val="20"/>
        </w:rPr>
        <w:t xml:space="preserve"> </w:t>
      </w:r>
      <w:r w:rsidR="007204F3">
        <w:rPr>
          <w:rFonts w:ascii="Arial" w:hAnsi="Arial" w:cs="Arial"/>
          <w:sz w:val="20"/>
          <w:szCs w:val="20"/>
        </w:rPr>
        <w:t>financial s</w:t>
      </w:r>
      <w:r w:rsidRPr="00EF7081">
        <w:rPr>
          <w:rFonts w:ascii="Arial" w:hAnsi="Arial" w:cs="Arial"/>
          <w:sz w:val="20"/>
          <w:szCs w:val="20"/>
        </w:rPr>
        <w:t>tatements and 201</w:t>
      </w:r>
      <w:r w:rsidR="002C4E4C">
        <w:rPr>
          <w:rFonts w:ascii="Arial" w:hAnsi="Arial" w:cs="Arial"/>
          <w:sz w:val="20"/>
          <w:szCs w:val="20"/>
        </w:rPr>
        <w:t>6</w:t>
      </w:r>
      <w:r w:rsidRPr="00EF7081">
        <w:rPr>
          <w:rFonts w:ascii="Arial" w:hAnsi="Arial" w:cs="Arial"/>
          <w:sz w:val="20"/>
          <w:szCs w:val="20"/>
        </w:rPr>
        <w:t xml:space="preserve"> </w:t>
      </w:r>
      <w:r w:rsidR="007204F3">
        <w:rPr>
          <w:rFonts w:ascii="Arial" w:hAnsi="Arial" w:cs="Arial"/>
          <w:sz w:val="20"/>
          <w:szCs w:val="20"/>
        </w:rPr>
        <w:t>a</w:t>
      </w:r>
      <w:r w:rsidRPr="00EF7081">
        <w:rPr>
          <w:rFonts w:ascii="Arial" w:hAnsi="Arial" w:cs="Arial"/>
          <w:sz w:val="20"/>
          <w:szCs w:val="20"/>
        </w:rPr>
        <w:t xml:space="preserve">ccountability </w:t>
      </w:r>
      <w:r w:rsidR="007204F3">
        <w:rPr>
          <w:rFonts w:ascii="Arial" w:hAnsi="Arial" w:cs="Arial"/>
          <w:sz w:val="20"/>
          <w:szCs w:val="20"/>
        </w:rPr>
        <w:t>a</w:t>
      </w:r>
      <w:r w:rsidRPr="00EF7081">
        <w:rPr>
          <w:rFonts w:ascii="Arial" w:hAnsi="Arial" w:cs="Arial"/>
          <w:sz w:val="20"/>
          <w:szCs w:val="20"/>
        </w:rPr>
        <w:t>udit</w:t>
      </w:r>
      <w:r w:rsidR="002D044C">
        <w:rPr>
          <w:rFonts w:ascii="Arial" w:hAnsi="Arial" w:cs="Arial"/>
          <w:sz w:val="20"/>
          <w:szCs w:val="20"/>
        </w:rPr>
        <w:t xml:space="preserve">.  </w:t>
      </w:r>
      <w:r w:rsidR="007204F3">
        <w:rPr>
          <w:rFonts w:ascii="Arial" w:hAnsi="Arial" w:cs="Arial"/>
          <w:sz w:val="20"/>
          <w:szCs w:val="20"/>
        </w:rPr>
        <w:t xml:space="preserve">The accountability audit included the review of the following areas:  </w:t>
      </w:r>
      <w:r w:rsidR="002A608F">
        <w:rPr>
          <w:rFonts w:ascii="Arial" w:hAnsi="Arial" w:cs="Arial"/>
          <w:sz w:val="20"/>
          <w:szCs w:val="20"/>
        </w:rPr>
        <w:t xml:space="preserve">open public meetings, </w:t>
      </w:r>
      <w:r w:rsidR="007204F3">
        <w:rPr>
          <w:rFonts w:ascii="Arial" w:hAnsi="Arial" w:cs="Arial"/>
          <w:sz w:val="20"/>
          <w:szCs w:val="20"/>
        </w:rPr>
        <w:t xml:space="preserve">financial condition, </w:t>
      </w:r>
      <w:r w:rsidR="002A608F">
        <w:rPr>
          <w:rFonts w:ascii="Arial" w:hAnsi="Arial" w:cs="Arial"/>
          <w:sz w:val="20"/>
          <w:szCs w:val="20"/>
        </w:rPr>
        <w:t>procurement</w:t>
      </w:r>
      <w:r w:rsidR="007204F3">
        <w:rPr>
          <w:rFonts w:ascii="Arial" w:hAnsi="Arial" w:cs="Arial"/>
          <w:sz w:val="20"/>
          <w:szCs w:val="20"/>
        </w:rPr>
        <w:t xml:space="preserve">, </w:t>
      </w:r>
      <w:r w:rsidR="002A608F">
        <w:rPr>
          <w:rFonts w:ascii="Arial" w:hAnsi="Arial" w:cs="Arial"/>
          <w:sz w:val="20"/>
          <w:szCs w:val="20"/>
        </w:rPr>
        <w:t>credit cards</w:t>
      </w:r>
      <w:r w:rsidR="007204F3">
        <w:rPr>
          <w:rFonts w:ascii="Arial" w:hAnsi="Arial" w:cs="Arial"/>
          <w:sz w:val="20"/>
          <w:szCs w:val="20"/>
        </w:rPr>
        <w:t>,</w:t>
      </w:r>
      <w:r w:rsidR="002A608F">
        <w:rPr>
          <w:rFonts w:ascii="Arial" w:hAnsi="Arial" w:cs="Arial"/>
          <w:sz w:val="20"/>
          <w:szCs w:val="20"/>
        </w:rPr>
        <w:t xml:space="preserve"> small and attractive assets,</w:t>
      </w:r>
      <w:r w:rsidR="007204F3">
        <w:rPr>
          <w:rFonts w:ascii="Arial" w:hAnsi="Arial" w:cs="Arial"/>
          <w:sz w:val="20"/>
          <w:szCs w:val="20"/>
        </w:rPr>
        <w:t xml:space="preserve"> and contracts.  </w:t>
      </w:r>
      <w:r w:rsidRPr="00EF7081">
        <w:rPr>
          <w:rFonts w:ascii="Arial" w:hAnsi="Arial" w:cs="Arial"/>
          <w:sz w:val="20"/>
          <w:szCs w:val="20"/>
        </w:rPr>
        <w:t xml:space="preserve">Audit procedures </w:t>
      </w:r>
      <w:r w:rsidR="007204F3">
        <w:rPr>
          <w:rFonts w:ascii="Arial" w:hAnsi="Arial" w:cs="Arial"/>
          <w:sz w:val="20"/>
          <w:szCs w:val="20"/>
        </w:rPr>
        <w:t>were</w:t>
      </w:r>
      <w:r w:rsidRPr="00EF7081">
        <w:rPr>
          <w:rFonts w:ascii="Arial" w:hAnsi="Arial" w:cs="Arial"/>
          <w:sz w:val="20"/>
          <w:szCs w:val="20"/>
        </w:rPr>
        <w:t xml:space="preserve"> performed to determine whether cities comply with applicable laws and regulations and their own policies and procedures. </w:t>
      </w:r>
      <w:r w:rsidR="00D14E82">
        <w:rPr>
          <w:rFonts w:ascii="Arial" w:hAnsi="Arial" w:cs="Arial"/>
          <w:sz w:val="20"/>
          <w:szCs w:val="20"/>
        </w:rPr>
        <w:t xml:space="preserve">No findings </w:t>
      </w:r>
      <w:r w:rsidR="00D14E82" w:rsidRPr="00EF7081">
        <w:rPr>
          <w:rFonts w:ascii="Arial" w:hAnsi="Arial" w:cs="Arial"/>
          <w:sz w:val="20"/>
          <w:szCs w:val="20"/>
        </w:rPr>
        <w:t xml:space="preserve">were issued.  </w:t>
      </w:r>
      <w:r w:rsidRPr="00EF7081">
        <w:rPr>
          <w:rFonts w:ascii="Arial" w:hAnsi="Arial" w:cs="Arial"/>
          <w:sz w:val="20"/>
          <w:szCs w:val="20"/>
        </w:rPr>
        <w:t>A finding is a deficiency, material weakness, or misstatement, discovered during an audit, which the auditor is required to report.</w:t>
      </w:r>
    </w:p>
    <w:p w:rsidR="002160EF" w:rsidRDefault="00F660CF" w:rsidP="00EF7081">
      <w:pPr>
        <w:pStyle w:val="NormalWeb"/>
        <w:shd w:val="clear" w:color="auto" w:fill="FFFFFF"/>
        <w:spacing w:before="120" w:beforeAutospacing="0" w:after="360" w:afterAutospacing="0"/>
        <w:rPr>
          <w:rFonts w:ascii="Arial" w:hAnsi="Arial" w:cs="Arial"/>
          <w:sz w:val="20"/>
          <w:szCs w:val="20"/>
        </w:rPr>
      </w:pPr>
      <w:r>
        <w:rPr>
          <w:rFonts w:ascii="Arial" w:hAnsi="Arial" w:cs="Arial"/>
          <w:sz w:val="20"/>
          <w:szCs w:val="20"/>
        </w:rPr>
        <w:t xml:space="preserve">Of interest, </w:t>
      </w:r>
      <w:r w:rsidR="004F6BD8">
        <w:rPr>
          <w:rFonts w:ascii="Arial" w:hAnsi="Arial" w:cs="Arial"/>
          <w:sz w:val="20"/>
          <w:szCs w:val="20"/>
        </w:rPr>
        <w:t>SAO allows local governments to use generally</w:t>
      </w:r>
      <w:r w:rsidR="002160EF">
        <w:rPr>
          <w:rFonts w:ascii="Arial" w:hAnsi="Arial" w:cs="Arial"/>
          <w:sz w:val="20"/>
          <w:szCs w:val="20"/>
        </w:rPr>
        <w:t xml:space="preserve"> accepted accounting principles </w:t>
      </w:r>
      <w:r w:rsidR="004F6BD8">
        <w:rPr>
          <w:rFonts w:ascii="Arial" w:hAnsi="Arial" w:cs="Arial"/>
          <w:sz w:val="20"/>
          <w:szCs w:val="20"/>
        </w:rPr>
        <w:t>(GAAP) “</w:t>
      </w:r>
      <w:r w:rsidR="002160EF">
        <w:rPr>
          <w:rFonts w:ascii="Arial" w:hAnsi="Arial" w:cs="Arial"/>
          <w:sz w:val="20"/>
          <w:szCs w:val="20"/>
        </w:rPr>
        <w:t xml:space="preserve">accrual basis” or “cash basis” of accounting. </w:t>
      </w:r>
      <w:r w:rsidR="00EF7081" w:rsidRPr="00EF7081">
        <w:rPr>
          <w:rFonts w:ascii="Arial" w:hAnsi="Arial" w:cs="Arial"/>
          <w:sz w:val="20"/>
          <w:szCs w:val="20"/>
        </w:rPr>
        <w:t>The</w:t>
      </w:r>
      <w:r w:rsidR="00D676C8" w:rsidRPr="00EF7081">
        <w:rPr>
          <w:rFonts w:ascii="Arial" w:hAnsi="Arial" w:cs="Arial"/>
          <w:sz w:val="20"/>
          <w:szCs w:val="20"/>
        </w:rPr>
        <w:t xml:space="preserve"> City of DuPont </w:t>
      </w:r>
      <w:r w:rsidR="002160EF">
        <w:rPr>
          <w:rFonts w:ascii="Arial" w:hAnsi="Arial" w:cs="Arial"/>
          <w:sz w:val="20"/>
          <w:szCs w:val="20"/>
        </w:rPr>
        <w:t>uses “cash basis” to account and report its financial information</w:t>
      </w:r>
      <w:r w:rsidR="007204F3">
        <w:rPr>
          <w:rFonts w:ascii="Arial" w:hAnsi="Arial" w:cs="Arial"/>
          <w:sz w:val="20"/>
          <w:szCs w:val="20"/>
        </w:rPr>
        <w:t xml:space="preserve"> per</w:t>
      </w:r>
      <w:r w:rsidR="00D676C8" w:rsidRPr="00EF7081">
        <w:rPr>
          <w:rFonts w:ascii="Arial" w:hAnsi="Arial" w:cs="Arial"/>
          <w:sz w:val="20"/>
          <w:szCs w:val="20"/>
        </w:rPr>
        <w:t xml:space="preserve"> Washington State statutes using accounting practices prescribed by the State Auditor’s Budgeting, Accounting and Reporting System (BARS) </w:t>
      </w:r>
      <w:r w:rsidR="003B7686">
        <w:rPr>
          <w:rFonts w:ascii="Arial" w:hAnsi="Arial" w:cs="Arial"/>
          <w:sz w:val="20"/>
          <w:szCs w:val="20"/>
        </w:rPr>
        <w:t>M</w:t>
      </w:r>
      <w:r w:rsidR="00D676C8" w:rsidRPr="00EF7081">
        <w:rPr>
          <w:rFonts w:ascii="Arial" w:hAnsi="Arial" w:cs="Arial"/>
          <w:sz w:val="20"/>
          <w:szCs w:val="20"/>
        </w:rPr>
        <w:t xml:space="preserve">anual. </w:t>
      </w:r>
      <w:r w:rsidR="00D14E82">
        <w:rPr>
          <w:rFonts w:ascii="Arial" w:hAnsi="Arial" w:cs="Arial"/>
          <w:sz w:val="20"/>
          <w:szCs w:val="20"/>
        </w:rPr>
        <w:t>A couple years ago, t</w:t>
      </w:r>
      <w:r w:rsidR="00852A06">
        <w:rPr>
          <w:rFonts w:ascii="Arial" w:hAnsi="Arial" w:cs="Arial"/>
          <w:sz w:val="20"/>
          <w:szCs w:val="20"/>
        </w:rPr>
        <w:t xml:space="preserve">he </w:t>
      </w:r>
      <w:r w:rsidR="00A02CEF">
        <w:rPr>
          <w:rFonts w:ascii="Arial" w:hAnsi="Arial" w:cs="Arial"/>
          <w:sz w:val="20"/>
          <w:szCs w:val="20"/>
        </w:rPr>
        <w:t>American Institute of Certified Publi</w:t>
      </w:r>
      <w:bookmarkStart w:id="0" w:name="_GoBack"/>
      <w:bookmarkEnd w:id="0"/>
      <w:r w:rsidR="00A02CEF">
        <w:rPr>
          <w:rFonts w:ascii="Arial" w:hAnsi="Arial" w:cs="Arial"/>
          <w:sz w:val="20"/>
          <w:szCs w:val="20"/>
        </w:rPr>
        <w:t>c Accountants (</w:t>
      </w:r>
      <w:r w:rsidR="00852A06">
        <w:rPr>
          <w:rFonts w:ascii="Arial" w:hAnsi="Arial" w:cs="Arial"/>
          <w:sz w:val="20"/>
          <w:szCs w:val="20"/>
        </w:rPr>
        <w:t>AICPA</w:t>
      </w:r>
      <w:r w:rsidR="00A02CEF">
        <w:rPr>
          <w:rFonts w:ascii="Arial" w:hAnsi="Arial" w:cs="Arial"/>
          <w:sz w:val="20"/>
          <w:szCs w:val="20"/>
        </w:rPr>
        <w:t>)</w:t>
      </w:r>
      <w:r w:rsidR="00852A06">
        <w:rPr>
          <w:rFonts w:ascii="Arial" w:hAnsi="Arial" w:cs="Arial"/>
          <w:sz w:val="20"/>
          <w:szCs w:val="20"/>
        </w:rPr>
        <w:t xml:space="preserve"> </w:t>
      </w:r>
      <w:r w:rsidR="00D14E82">
        <w:rPr>
          <w:rFonts w:ascii="Arial" w:hAnsi="Arial" w:cs="Arial"/>
          <w:sz w:val="20"/>
          <w:szCs w:val="20"/>
        </w:rPr>
        <w:t xml:space="preserve">began </w:t>
      </w:r>
      <w:r w:rsidR="00852A06">
        <w:rPr>
          <w:rFonts w:ascii="Arial" w:hAnsi="Arial" w:cs="Arial"/>
          <w:sz w:val="20"/>
          <w:szCs w:val="20"/>
        </w:rPr>
        <w:t>requiring audits performed on “cash basis” financial statements have dual audit opinions</w:t>
      </w:r>
      <w:r w:rsidR="007204F3">
        <w:rPr>
          <w:rFonts w:ascii="Arial" w:hAnsi="Arial" w:cs="Arial"/>
          <w:sz w:val="20"/>
          <w:szCs w:val="20"/>
        </w:rPr>
        <w:t>:</w:t>
      </w:r>
      <w:r w:rsidR="00852A06">
        <w:rPr>
          <w:rFonts w:ascii="Arial" w:hAnsi="Arial" w:cs="Arial"/>
          <w:sz w:val="20"/>
          <w:szCs w:val="20"/>
        </w:rPr>
        <w:t xml:space="preserve"> one based on the </w:t>
      </w:r>
      <w:r w:rsidR="00D568C9">
        <w:rPr>
          <w:rFonts w:ascii="Arial" w:hAnsi="Arial" w:cs="Arial"/>
          <w:sz w:val="20"/>
          <w:szCs w:val="20"/>
        </w:rPr>
        <w:t>“</w:t>
      </w:r>
      <w:r w:rsidR="00852A06">
        <w:rPr>
          <w:rFonts w:ascii="Arial" w:hAnsi="Arial" w:cs="Arial"/>
          <w:sz w:val="20"/>
          <w:szCs w:val="20"/>
        </w:rPr>
        <w:t>cash basis</w:t>
      </w:r>
      <w:r w:rsidR="00D568C9">
        <w:rPr>
          <w:rFonts w:ascii="Arial" w:hAnsi="Arial" w:cs="Arial"/>
          <w:sz w:val="20"/>
          <w:szCs w:val="20"/>
        </w:rPr>
        <w:t>”</w:t>
      </w:r>
      <w:r w:rsidR="00852A06">
        <w:rPr>
          <w:rFonts w:ascii="Arial" w:hAnsi="Arial" w:cs="Arial"/>
          <w:sz w:val="20"/>
          <w:szCs w:val="20"/>
        </w:rPr>
        <w:t xml:space="preserve"> presentation</w:t>
      </w:r>
      <w:r w:rsidR="00615BFE">
        <w:rPr>
          <w:rFonts w:ascii="Arial" w:hAnsi="Arial" w:cs="Arial"/>
          <w:sz w:val="20"/>
          <w:szCs w:val="20"/>
        </w:rPr>
        <w:t xml:space="preserve"> in which the City</w:t>
      </w:r>
      <w:r w:rsidR="00D568C9">
        <w:rPr>
          <w:rFonts w:ascii="Arial" w:hAnsi="Arial" w:cs="Arial"/>
          <w:sz w:val="20"/>
          <w:szCs w:val="20"/>
        </w:rPr>
        <w:t xml:space="preserve"> of DuPont</w:t>
      </w:r>
      <w:r w:rsidR="00615BFE">
        <w:rPr>
          <w:rFonts w:ascii="Arial" w:hAnsi="Arial" w:cs="Arial"/>
          <w:sz w:val="20"/>
          <w:szCs w:val="20"/>
        </w:rPr>
        <w:t xml:space="preserve"> received an unmodified or “Clean Audit”</w:t>
      </w:r>
      <w:r w:rsidR="00852A06">
        <w:rPr>
          <w:rFonts w:ascii="Arial" w:hAnsi="Arial" w:cs="Arial"/>
          <w:sz w:val="20"/>
          <w:szCs w:val="20"/>
        </w:rPr>
        <w:t xml:space="preserve"> and one </w:t>
      </w:r>
      <w:r w:rsidR="002D044C">
        <w:rPr>
          <w:rFonts w:ascii="Arial" w:hAnsi="Arial" w:cs="Arial"/>
          <w:sz w:val="20"/>
          <w:szCs w:val="20"/>
        </w:rPr>
        <w:t xml:space="preserve">adverse opinion on the absence of GAAP financial statements.  This </w:t>
      </w:r>
      <w:r w:rsidR="00615BFE">
        <w:rPr>
          <w:rFonts w:ascii="Arial" w:hAnsi="Arial" w:cs="Arial"/>
          <w:sz w:val="20"/>
          <w:szCs w:val="20"/>
        </w:rPr>
        <w:t xml:space="preserve">adverse opinion </w:t>
      </w:r>
      <w:r w:rsidR="002D044C">
        <w:rPr>
          <w:rFonts w:ascii="Arial" w:hAnsi="Arial" w:cs="Arial"/>
          <w:sz w:val="20"/>
          <w:szCs w:val="20"/>
        </w:rPr>
        <w:t>does not have a negative effect on the City’s financial statements or bond rating.</w:t>
      </w:r>
      <w:r w:rsidR="00852A06">
        <w:rPr>
          <w:rFonts w:ascii="Arial" w:hAnsi="Arial" w:cs="Arial"/>
          <w:sz w:val="20"/>
          <w:szCs w:val="20"/>
        </w:rPr>
        <w:t xml:space="preserve"> </w:t>
      </w:r>
      <w:r w:rsidR="00D568C9">
        <w:rPr>
          <w:rFonts w:ascii="Arial" w:hAnsi="Arial" w:cs="Arial"/>
          <w:sz w:val="20"/>
          <w:szCs w:val="20"/>
        </w:rPr>
        <w:t xml:space="preserve"> It is simply stating we did not prepare statements in conformance with GAAP.</w:t>
      </w:r>
    </w:p>
    <w:p w:rsidR="007204F3" w:rsidRDefault="00EF7081" w:rsidP="00EF7081">
      <w:pPr>
        <w:pStyle w:val="NormalWeb"/>
        <w:shd w:val="clear" w:color="auto" w:fill="FFFFFF"/>
        <w:spacing w:before="120" w:beforeAutospacing="0" w:after="360" w:afterAutospacing="0"/>
        <w:rPr>
          <w:rFonts w:ascii="Arial" w:hAnsi="Arial" w:cs="Arial"/>
          <w:sz w:val="20"/>
          <w:szCs w:val="20"/>
        </w:rPr>
      </w:pPr>
      <w:r w:rsidRPr="00EF7081">
        <w:rPr>
          <w:rFonts w:ascii="Arial" w:hAnsi="Arial" w:cs="Arial"/>
          <w:sz w:val="20"/>
          <w:szCs w:val="20"/>
        </w:rPr>
        <w:t>The Washington State Auditor's Office independently serves the citizens of Washington by promoting accountability, fiscal integrity and openness in state and local government. Working with these governments and with citizens, the office strives to ensure the efficient and effective use of public resources.</w:t>
      </w:r>
      <w:r w:rsidR="002160EF">
        <w:rPr>
          <w:rFonts w:ascii="Arial" w:hAnsi="Arial" w:cs="Arial"/>
          <w:sz w:val="20"/>
          <w:szCs w:val="20"/>
        </w:rPr>
        <w:t xml:space="preserve"> </w:t>
      </w:r>
    </w:p>
    <w:p w:rsidR="00D568C9" w:rsidRDefault="00D568C9" w:rsidP="00EF7081">
      <w:pPr>
        <w:pStyle w:val="NormalWeb"/>
        <w:shd w:val="clear" w:color="auto" w:fill="FFFFFF"/>
        <w:spacing w:before="120" w:beforeAutospacing="0" w:after="360" w:afterAutospacing="0"/>
        <w:rPr>
          <w:rFonts w:ascii="Arial" w:hAnsi="Arial" w:cs="Arial"/>
          <w:sz w:val="20"/>
          <w:szCs w:val="20"/>
        </w:rPr>
      </w:pPr>
      <w:r>
        <w:rPr>
          <w:rFonts w:ascii="Arial" w:hAnsi="Arial" w:cs="Arial"/>
          <w:sz w:val="20"/>
          <w:szCs w:val="20"/>
        </w:rPr>
        <w:t>The following links will take you to view the audit reports:</w:t>
      </w:r>
    </w:p>
    <w:p w:rsidR="00D568C9" w:rsidRPr="00AE1B5E" w:rsidRDefault="00AE1B5E" w:rsidP="00D568C9">
      <w:pPr>
        <w:pStyle w:val="NormalWeb"/>
        <w:numPr>
          <w:ilvl w:val="0"/>
          <w:numId w:val="1"/>
        </w:numPr>
        <w:shd w:val="clear" w:color="auto" w:fill="FFFFFF"/>
        <w:spacing w:before="120" w:beforeAutospacing="0" w:after="360" w:afterAutospacing="0"/>
        <w:rPr>
          <w:rStyle w:val="Hyperlink"/>
          <w:rFonts w:ascii="Arial" w:hAnsi="Arial" w:cs="Arial"/>
          <w:sz w:val="20"/>
          <w:szCs w:val="20"/>
        </w:rPr>
      </w:pPr>
      <w:r>
        <w:rPr>
          <w:rFonts w:ascii="Arial" w:hAnsi="Arial" w:cs="Arial"/>
          <w:sz w:val="20"/>
          <w:szCs w:val="20"/>
        </w:rPr>
        <w:fldChar w:fldCharType="begin"/>
      </w:r>
      <w:r w:rsidR="0069737E">
        <w:rPr>
          <w:rFonts w:ascii="Arial" w:hAnsi="Arial" w:cs="Arial"/>
          <w:sz w:val="20"/>
          <w:szCs w:val="20"/>
        </w:rPr>
        <w:instrText>HYPERLINK "http://portal.sao.wa.gov/ReportSearch/Home/ViewReportFile?arn=1020937&amp;isFinding=false&amp;sp=false.pdf"</w:instrText>
      </w:r>
      <w:r w:rsidR="0069737E">
        <w:rPr>
          <w:rFonts w:ascii="Arial" w:hAnsi="Arial" w:cs="Arial"/>
          <w:sz w:val="20"/>
          <w:szCs w:val="20"/>
        </w:rPr>
      </w:r>
      <w:r>
        <w:rPr>
          <w:rFonts w:ascii="Arial" w:hAnsi="Arial" w:cs="Arial"/>
          <w:sz w:val="20"/>
          <w:szCs w:val="20"/>
        </w:rPr>
        <w:fldChar w:fldCharType="separate"/>
      </w:r>
      <w:r w:rsidR="00D568C9" w:rsidRPr="00AE1B5E">
        <w:rPr>
          <w:rStyle w:val="Hyperlink"/>
          <w:rFonts w:ascii="Arial" w:hAnsi="Arial" w:cs="Arial"/>
          <w:sz w:val="20"/>
          <w:szCs w:val="20"/>
        </w:rPr>
        <w:t>201</w:t>
      </w:r>
      <w:r>
        <w:rPr>
          <w:rStyle w:val="Hyperlink"/>
          <w:rFonts w:ascii="Arial" w:hAnsi="Arial" w:cs="Arial"/>
          <w:sz w:val="20"/>
          <w:szCs w:val="20"/>
        </w:rPr>
        <w:t>6</w:t>
      </w:r>
      <w:r w:rsidR="00D568C9" w:rsidRPr="00AE1B5E">
        <w:rPr>
          <w:rStyle w:val="Hyperlink"/>
          <w:rFonts w:ascii="Arial" w:hAnsi="Arial" w:cs="Arial"/>
          <w:sz w:val="20"/>
          <w:szCs w:val="20"/>
        </w:rPr>
        <w:t xml:space="preserve"> City of DuPont Financial Statement Audit</w:t>
      </w:r>
    </w:p>
    <w:p w:rsidR="00D568C9" w:rsidRPr="0069737E" w:rsidRDefault="00AE1B5E" w:rsidP="00D568C9">
      <w:pPr>
        <w:pStyle w:val="NormalWeb"/>
        <w:numPr>
          <w:ilvl w:val="0"/>
          <w:numId w:val="1"/>
        </w:numPr>
        <w:shd w:val="clear" w:color="auto" w:fill="FFFFFF"/>
        <w:spacing w:before="120" w:beforeAutospacing="0" w:after="360" w:afterAutospacing="0"/>
        <w:rPr>
          <w:rStyle w:val="Hyperlink"/>
          <w:rFonts w:ascii="Arial" w:hAnsi="Arial" w:cs="Arial"/>
          <w:sz w:val="20"/>
          <w:szCs w:val="20"/>
        </w:rPr>
      </w:pPr>
      <w:r>
        <w:rPr>
          <w:rFonts w:ascii="Arial" w:hAnsi="Arial" w:cs="Arial"/>
          <w:sz w:val="20"/>
          <w:szCs w:val="20"/>
        </w:rPr>
        <w:fldChar w:fldCharType="end"/>
      </w:r>
      <w:r w:rsidR="0069737E">
        <w:rPr>
          <w:rFonts w:ascii="Arial" w:hAnsi="Arial" w:cs="Arial"/>
          <w:sz w:val="20"/>
          <w:szCs w:val="20"/>
        </w:rPr>
        <w:fldChar w:fldCharType="begin"/>
      </w:r>
      <w:r w:rsidR="0069737E">
        <w:rPr>
          <w:rFonts w:ascii="Arial" w:hAnsi="Arial" w:cs="Arial"/>
          <w:sz w:val="20"/>
          <w:szCs w:val="20"/>
        </w:rPr>
        <w:instrText xml:space="preserve"> HYPERLINK "http://portal.sao.wa.gov/ReportSearch/Home/ViewReportFile?arn=1020962&amp;isFinding=false&amp;sp=false.pdf" </w:instrText>
      </w:r>
      <w:r w:rsidR="0069737E">
        <w:rPr>
          <w:rFonts w:ascii="Arial" w:hAnsi="Arial" w:cs="Arial"/>
          <w:sz w:val="20"/>
          <w:szCs w:val="20"/>
        </w:rPr>
      </w:r>
      <w:r w:rsidR="0069737E">
        <w:rPr>
          <w:rFonts w:ascii="Arial" w:hAnsi="Arial" w:cs="Arial"/>
          <w:sz w:val="20"/>
          <w:szCs w:val="20"/>
        </w:rPr>
        <w:fldChar w:fldCharType="separate"/>
      </w:r>
      <w:r w:rsidR="00D568C9" w:rsidRPr="0069737E">
        <w:rPr>
          <w:rStyle w:val="Hyperlink"/>
          <w:rFonts w:ascii="Arial" w:hAnsi="Arial" w:cs="Arial"/>
          <w:sz w:val="20"/>
          <w:szCs w:val="20"/>
        </w:rPr>
        <w:t>201</w:t>
      </w:r>
      <w:r w:rsidRPr="0069737E">
        <w:rPr>
          <w:rStyle w:val="Hyperlink"/>
          <w:rFonts w:ascii="Arial" w:hAnsi="Arial" w:cs="Arial"/>
          <w:sz w:val="20"/>
          <w:szCs w:val="20"/>
        </w:rPr>
        <w:t>6</w:t>
      </w:r>
      <w:r w:rsidR="00D568C9" w:rsidRPr="0069737E">
        <w:rPr>
          <w:rStyle w:val="Hyperlink"/>
          <w:rFonts w:ascii="Arial" w:hAnsi="Arial" w:cs="Arial"/>
          <w:sz w:val="20"/>
          <w:szCs w:val="20"/>
        </w:rPr>
        <w:t xml:space="preserve"> City of DuPont Accountability Audit</w:t>
      </w:r>
    </w:p>
    <w:p w:rsidR="0089455A" w:rsidRDefault="0069737E" w:rsidP="0089455A">
      <w:pPr>
        <w:pStyle w:val="NormalWeb"/>
        <w:shd w:val="clear" w:color="auto" w:fill="FFFFFF"/>
        <w:spacing w:before="120" w:beforeAutospacing="0" w:after="360" w:afterAutospacing="0"/>
        <w:rPr>
          <w:rFonts w:ascii="Arial" w:hAnsi="Arial" w:cs="Arial"/>
          <w:sz w:val="20"/>
          <w:szCs w:val="20"/>
        </w:rPr>
      </w:pPr>
      <w:r>
        <w:rPr>
          <w:rFonts w:ascii="Arial" w:hAnsi="Arial" w:cs="Arial"/>
          <w:sz w:val="20"/>
          <w:szCs w:val="20"/>
        </w:rPr>
        <w:fldChar w:fldCharType="end"/>
      </w:r>
      <w:r w:rsidR="0089455A" w:rsidRPr="0089455A">
        <w:rPr>
          <w:rFonts w:ascii="Arial" w:hAnsi="Arial" w:cs="Arial"/>
          <w:sz w:val="20"/>
          <w:szCs w:val="20"/>
        </w:rPr>
        <w:t>Prior Audit</w:t>
      </w:r>
      <w:r w:rsidR="00843866">
        <w:rPr>
          <w:rFonts w:ascii="Arial" w:hAnsi="Arial" w:cs="Arial"/>
          <w:sz w:val="20"/>
          <w:szCs w:val="20"/>
        </w:rPr>
        <w:t xml:space="preserve"> for Transportation Benefit District</w:t>
      </w:r>
      <w:r w:rsidR="0089455A" w:rsidRPr="0089455A">
        <w:rPr>
          <w:rFonts w:ascii="Arial" w:hAnsi="Arial" w:cs="Arial"/>
          <w:sz w:val="20"/>
          <w:szCs w:val="20"/>
        </w:rPr>
        <w:t>:</w:t>
      </w:r>
    </w:p>
    <w:p w:rsidR="00D568C9" w:rsidRPr="0069737E" w:rsidRDefault="0069737E" w:rsidP="00D568C9">
      <w:pPr>
        <w:pStyle w:val="NormalWeb"/>
        <w:numPr>
          <w:ilvl w:val="0"/>
          <w:numId w:val="1"/>
        </w:numPr>
        <w:shd w:val="clear" w:color="auto" w:fill="FFFFFF"/>
        <w:spacing w:before="120" w:beforeAutospacing="0" w:after="360" w:afterAutospacing="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"http://www.dupontwa.gov/DocumentCenter/View/1845" </w:instrText>
      </w:r>
      <w:r>
        <w:rPr>
          <w:rFonts w:ascii="Arial" w:hAnsi="Arial" w:cs="Arial"/>
          <w:sz w:val="20"/>
          <w:szCs w:val="20"/>
        </w:rPr>
      </w:r>
      <w:r>
        <w:rPr>
          <w:rFonts w:ascii="Arial" w:hAnsi="Arial" w:cs="Arial"/>
          <w:sz w:val="20"/>
          <w:szCs w:val="20"/>
        </w:rPr>
        <w:fldChar w:fldCharType="separate"/>
      </w:r>
      <w:r w:rsidR="00D568C9" w:rsidRPr="0069737E">
        <w:rPr>
          <w:rStyle w:val="Hyperlink"/>
          <w:rFonts w:ascii="Arial" w:hAnsi="Arial" w:cs="Arial"/>
          <w:sz w:val="20"/>
          <w:szCs w:val="20"/>
        </w:rPr>
        <w:t>2014-2015 DuPont Transportation Benefit District Audit</w:t>
      </w:r>
    </w:p>
    <w:p w:rsidR="00EF7081" w:rsidRPr="00EF7081" w:rsidRDefault="0069737E" w:rsidP="00EF7081">
      <w:pPr>
        <w:pStyle w:val="NormalWeb"/>
        <w:shd w:val="clear" w:color="auto" w:fill="FFFFFF"/>
        <w:spacing w:before="120" w:beforeAutospacing="0" w:after="360" w:afterAutospacing="0"/>
        <w:rPr>
          <w:rFonts w:ascii="Arial" w:hAnsi="Arial" w:cs="Arial"/>
          <w:sz w:val="20"/>
          <w:szCs w:val="20"/>
        </w:rPr>
      </w:pPr>
      <w:r>
        <w:rPr>
          <w:rFonts w:ascii="Arial" w:hAnsi="Arial" w:cs="Arial"/>
          <w:sz w:val="20"/>
          <w:szCs w:val="20"/>
        </w:rPr>
        <w:fldChar w:fldCharType="end"/>
      </w:r>
      <w:r w:rsidR="002160EF">
        <w:rPr>
          <w:rFonts w:ascii="Arial" w:hAnsi="Arial" w:cs="Arial"/>
          <w:sz w:val="20"/>
          <w:szCs w:val="20"/>
        </w:rPr>
        <w:t xml:space="preserve">   </w:t>
      </w:r>
    </w:p>
    <w:sectPr w:rsidR="00EF7081" w:rsidRPr="00EF7081" w:rsidSect="00625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F6934"/>
    <w:multiLevelType w:val="hybridMultilevel"/>
    <w:tmpl w:val="8DCC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C8"/>
    <w:rsid w:val="00002C6B"/>
    <w:rsid w:val="000944BF"/>
    <w:rsid w:val="000C1285"/>
    <w:rsid w:val="001B2945"/>
    <w:rsid w:val="001C7990"/>
    <w:rsid w:val="002160EF"/>
    <w:rsid w:val="002A608F"/>
    <w:rsid w:val="002B2609"/>
    <w:rsid w:val="002C4E4C"/>
    <w:rsid w:val="002D044C"/>
    <w:rsid w:val="002F38E9"/>
    <w:rsid w:val="003B7686"/>
    <w:rsid w:val="003F7837"/>
    <w:rsid w:val="004D6AA2"/>
    <w:rsid w:val="004F6BD8"/>
    <w:rsid w:val="0051617A"/>
    <w:rsid w:val="00615BFE"/>
    <w:rsid w:val="00625404"/>
    <w:rsid w:val="0066750C"/>
    <w:rsid w:val="00684539"/>
    <w:rsid w:val="0069737E"/>
    <w:rsid w:val="007204F3"/>
    <w:rsid w:val="00780D5D"/>
    <w:rsid w:val="00781691"/>
    <w:rsid w:val="00843866"/>
    <w:rsid w:val="00852A06"/>
    <w:rsid w:val="0089455A"/>
    <w:rsid w:val="00A02CEF"/>
    <w:rsid w:val="00AE1B5E"/>
    <w:rsid w:val="00C7015E"/>
    <w:rsid w:val="00D14E82"/>
    <w:rsid w:val="00D568C9"/>
    <w:rsid w:val="00D676C8"/>
    <w:rsid w:val="00DC2FA4"/>
    <w:rsid w:val="00DD2B29"/>
    <w:rsid w:val="00EF7081"/>
    <w:rsid w:val="00F6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7FE0B-02A6-48D9-B07F-638ADEC1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76C8"/>
  </w:style>
  <w:style w:type="character" w:styleId="Hyperlink">
    <w:name w:val="Hyperlink"/>
    <w:basedOn w:val="DefaultParagraphFont"/>
    <w:uiPriority w:val="99"/>
    <w:unhideWhenUsed/>
    <w:rsid w:val="00D676C8"/>
    <w:rPr>
      <w:color w:val="0000FF"/>
      <w:u w:val="single"/>
    </w:rPr>
  </w:style>
  <w:style w:type="character" w:styleId="FollowedHyperlink">
    <w:name w:val="FollowedHyperlink"/>
    <w:basedOn w:val="DefaultParagraphFont"/>
    <w:uiPriority w:val="99"/>
    <w:semiHidden/>
    <w:unhideWhenUsed/>
    <w:rsid w:val="007816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9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Barry</dc:creator>
  <cp:lastModifiedBy>Nick Smith</cp:lastModifiedBy>
  <cp:revision>2</cp:revision>
  <dcterms:created xsi:type="dcterms:W3CDTF">2018-04-11T23:46:00Z</dcterms:created>
  <dcterms:modified xsi:type="dcterms:W3CDTF">2018-04-11T23:46:00Z</dcterms:modified>
</cp:coreProperties>
</file>